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9D75B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810E5" w:rsidP="00DE68A0">
            <w:pPr>
              <w:bidi w:val="0"/>
            </w:pPr>
            <w:r>
              <w:rPr>
                <w:rFonts w:ascii="Arial" w:hAnsi="Arial" w:hint="cs"/>
                <w:b/>
                <w:sz w:val="22"/>
                <w:szCs w:val="22"/>
                <w:rtl/>
              </w:rPr>
              <w:t>משרד האנרגיה</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D635C4" w:rsidRDefault="002810E5" w:rsidP="00DE68A0">
            <w:pPr>
              <w:bidi w:val="0"/>
            </w:pPr>
            <w:r>
              <w:rPr>
                <w:rFonts w:ascii="Arial" w:hAnsi="Arial" w:hint="cs"/>
                <w:b/>
                <w:sz w:val="22"/>
                <w:szCs w:val="22"/>
                <w:rtl/>
              </w:rPr>
              <w:t>המכון הגיאולוגי</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7C7630" w:rsidP="00DE68A0">
            <w:r>
              <w:t>14.05.2020</w:t>
            </w:r>
          </w:p>
        </w:tc>
      </w:tr>
    </w:tbl>
    <w:p w:rsidR="00332AFB" w:rsidRDefault="009D75BC" w:rsidP="00222867">
      <w:pPr>
        <w:rPr>
          <w:rtl/>
        </w:rPr>
      </w:pPr>
    </w:p>
    <w:p w:rsidR="00222867" w:rsidRDefault="009D75BC" w:rsidP="00222867">
      <w:pPr>
        <w:rPr>
          <w:rtl/>
        </w:rPr>
      </w:pPr>
    </w:p>
    <w:p w:rsidR="00222867" w:rsidRDefault="009D75BC" w:rsidP="00222867">
      <w:pPr>
        <w:rPr>
          <w:rtl/>
        </w:rPr>
      </w:pPr>
    </w:p>
    <w:p w:rsidR="00222867" w:rsidRDefault="009D75BC" w:rsidP="00222867">
      <w:pPr>
        <w:rPr>
          <w:rtl/>
        </w:rPr>
      </w:pPr>
    </w:p>
    <w:p w:rsidR="00222867" w:rsidRDefault="009D75BC" w:rsidP="00222867">
      <w:pPr>
        <w:rPr>
          <w:rtl/>
        </w:rPr>
      </w:pPr>
    </w:p>
    <w:p w:rsidR="00222867" w:rsidRDefault="009D75BC"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9D75BC" w:rsidP="00222867">
      <w:pPr>
        <w:jc w:val="both"/>
        <w:rPr>
          <w:rFonts w:ascii="Arial" w:hAnsi="Arial"/>
          <w:b/>
          <w:sz w:val="22"/>
          <w:szCs w:val="22"/>
          <w:rtl/>
        </w:rPr>
      </w:pPr>
    </w:p>
    <w:p w:rsidR="00222867" w:rsidRPr="00AF57E9" w:rsidRDefault="009B6B29" w:rsidP="002810E5">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2810E5">
        <w:rPr>
          <w:rFonts w:ascii="Arial" w:hAnsi="Arial"/>
          <w:b/>
          <w:sz w:val="28"/>
          <w:szCs w:val="28"/>
        </w:rPr>
        <w:sym w:font="Wingdings" w:char="F078"/>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9D75B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810E5">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810E5">
        <w:tc>
          <w:tcPr>
            <w:tcW w:w="9019" w:type="dxa"/>
            <w:tcBorders>
              <w:top w:val="single" w:sz="4" w:space="0" w:color="auto"/>
              <w:left w:val="single" w:sz="4" w:space="0" w:color="auto"/>
              <w:bottom w:val="single" w:sz="4" w:space="0" w:color="auto"/>
              <w:right w:val="single" w:sz="4" w:space="0" w:color="auto"/>
            </w:tcBorders>
          </w:tcPr>
          <w:p w:rsidR="002810E5" w:rsidRDefault="002810E5" w:rsidP="006A1DCF">
            <w:pPr>
              <w:spacing w:line="360" w:lineRule="auto"/>
              <w:rPr>
                <w:rFonts w:ascii="Arial" w:hAnsi="Arial"/>
                <w:b/>
                <w:bCs/>
                <w:rtl/>
              </w:rPr>
            </w:pPr>
            <w:r>
              <w:rPr>
                <w:rFonts w:hint="cs"/>
                <w:rtl/>
              </w:rPr>
              <w:t xml:space="preserve">חידוש חוזה אחזקה שנתי לכל תוכנת </w:t>
            </w:r>
            <w:r>
              <w:t>ARCGIS</w:t>
            </w:r>
            <w:r>
              <w:rPr>
                <w:rFonts w:hint="cs"/>
                <w:rtl/>
              </w:rPr>
              <w:t xml:space="preserve"> של חברת </w:t>
            </w:r>
            <w:r>
              <w:rPr>
                <w:rFonts w:hint="cs"/>
              </w:rPr>
              <w:t>ESRI</w:t>
            </w:r>
            <w:r>
              <w:rPr>
                <w:rFonts w:hint="cs"/>
                <w:rtl/>
              </w:rPr>
              <w:t xml:space="preserve">. התוכנות כוללות תוכנת </w:t>
            </w:r>
            <w:r>
              <w:rPr>
                <w:rFonts w:hint="cs"/>
              </w:rPr>
              <w:t>A</w:t>
            </w:r>
            <w:r>
              <w:t>rcMAP</w:t>
            </w:r>
            <w:r>
              <w:rPr>
                <w:rFonts w:hint="cs"/>
                <w:rtl/>
              </w:rPr>
              <w:t xml:space="preserve">, </w:t>
            </w:r>
            <w:r>
              <w:rPr>
                <w:rFonts w:hint="cs"/>
              </w:rPr>
              <w:t>PRO</w:t>
            </w:r>
            <w:r>
              <w:rPr>
                <w:rFonts w:hint="cs"/>
                <w:rtl/>
              </w:rPr>
              <w:t xml:space="preserve"> ו</w:t>
            </w:r>
            <w:r>
              <w:t xml:space="preserve"> ArcGIS Server</w:t>
            </w:r>
            <w:r>
              <w:rPr>
                <w:rFonts w:hint="cs"/>
                <w:rtl/>
              </w:rPr>
              <w:t xml:space="preserve"> , הרשימה המלאה של כל התוכנות נמצאת בהצעת מחיר המצ"ב, תאריך הצעת מחיר : 26.4.20 </w:t>
            </w:r>
            <w:r w:rsidR="006A1DCF">
              <w:rPr>
                <w:rFonts w:ascii="Arial" w:hAnsi="Arial" w:hint="cs"/>
                <w:b/>
                <w:bCs/>
                <w:rtl/>
              </w:rPr>
              <w:t xml:space="preserve">, </w:t>
            </w:r>
            <w:r w:rsidR="006A1DCF">
              <w:rPr>
                <w:rFonts w:hint="cs"/>
                <w:rtl/>
              </w:rPr>
              <w:t>קשר ראשוני בעניין זה :</w:t>
            </w:r>
            <w:r w:rsidR="006A1DCF">
              <w:rPr>
                <w:rFonts w:ascii="Arial" w:hAnsi="Arial" w:hint="cs"/>
                <w:b/>
                <w:bCs/>
                <w:rtl/>
              </w:rPr>
              <w:t xml:space="preserve"> </w:t>
            </w:r>
            <w:r w:rsidR="006A1DCF" w:rsidRPr="006A1DCF">
              <w:rPr>
                <w:rFonts w:ascii="Arial" w:hAnsi="Arial" w:hint="cs"/>
                <w:rtl/>
              </w:rPr>
              <w:t>21.4.20</w:t>
            </w:r>
            <w:r w:rsidR="006A1DCF">
              <w:rPr>
                <w:rFonts w:ascii="Arial" w:hAnsi="Arial" w:hint="cs"/>
                <w:b/>
                <w:bCs/>
                <w:rtl/>
              </w:rPr>
              <w:t>.</w:t>
            </w:r>
          </w:p>
          <w:p w:rsidR="002810E5" w:rsidRDefault="002810E5" w:rsidP="002810E5">
            <w:pPr>
              <w:spacing w:line="360" w:lineRule="auto"/>
              <w:rPr>
                <w:rtl/>
                <w:lang w:eastAsia="ru-RU"/>
              </w:rPr>
            </w:pPr>
            <w:r>
              <w:rPr>
                <w:rFonts w:hint="cs"/>
                <w:rtl/>
              </w:rPr>
              <w:t xml:space="preserve">יש אופציות אחרות לעבודת </w:t>
            </w:r>
            <w:r>
              <w:rPr>
                <w:rFonts w:hint="cs"/>
              </w:rPr>
              <w:t>GIS</w:t>
            </w:r>
            <w:r>
              <w:rPr>
                <w:rFonts w:hint="cs"/>
                <w:rtl/>
              </w:rPr>
              <w:t xml:space="preserve"> אבל השימוש בתוכנות</w:t>
            </w:r>
            <w:r>
              <w:t xml:space="preserve">GIS </w:t>
            </w:r>
            <w:r>
              <w:rPr>
                <w:rFonts w:hint="cs"/>
                <w:rtl/>
              </w:rPr>
              <w:t xml:space="preserve"> של חברת</w:t>
            </w:r>
            <w:r>
              <w:t xml:space="preserve">ESRI </w:t>
            </w:r>
            <w:r>
              <w:rPr>
                <w:rFonts w:hint="cs"/>
                <w:rtl/>
              </w:rPr>
              <w:t xml:space="preserve"> בשם </w:t>
            </w:r>
            <w:r>
              <w:t>ARCGIS</w:t>
            </w:r>
            <w:r>
              <w:rPr>
                <w:rFonts w:hint="cs"/>
                <w:rtl/>
              </w:rPr>
              <w:t xml:space="preserve"> הוא הסטנדרט בארץ ובמכון וכלפי עבודה בשביל אתרים (עבודת סרבר) זה הכי טוב. באגפי מיפוי וסיכונים גיאולוגים</w:t>
            </w:r>
            <w:r>
              <w:rPr>
                <w:rFonts w:hint="cs"/>
              </w:rPr>
              <w:t xml:space="preserve"> </w:t>
            </w:r>
            <w:r>
              <w:rPr>
                <w:rFonts w:hint="cs"/>
                <w:rtl/>
              </w:rPr>
              <w:t>משתמשים בגרסאות האחרונות של התוכנה בשביל כל עבודת מיפוי/</w:t>
            </w:r>
            <w:r>
              <w:rPr>
                <w:rFonts w:hint="cs"/>
              </w:rPr>
              <w:t>GIS</w:t>
            </w:r>
            <w:r>
              <w:rPr>
                <w:rFonts w:hint="cs"/>
                <w:rtl/>
              </w:rPr>
              <w:t xml:space="preserve">. חוזה אחזקה שנתי לתוכנות מאפשר קבלת תמיכה שוטפת בבעיות מקצועיות המתעוררות בעבודת </w:t>
            </w:r>
            <w:r>
              <w:rPr>
                <w:rFonts w:hint="cs"/>
              </w:rPr>
              <w:t>GIS</w:t>
            </w:r>
            <w:r>
              <w:rPr>
                <w:rFonts w:hint="cs"/>
                <w:rtl/>
              </w:rPr>
              <w:t xml:space="preserve"> ושדרוג חינמי של התוכנות לגרסאות מתקדמות כאשר </w:t>
            </w:r>
            <w:r w:rsidR="006323FF">
              <w:rPr>
                <w:rFonts w:hint="cs"/>
                <w:rtl/>
              </w:rPr>
              <w:t xml:space="preserve">הן </w:t>
            </w:r>
            <w:r>
              <w:rPr>
                <w:rFonts w:hint="cs"/>
                <w:rtl/>
              </w:rPr>
              <w:t xml:space="preserve">יוצאות במהלך תקופת החוזה וקבלת גירסת </w:t>
            </w:r>
            <w:r>
              <w:t>PRO</w:t>
            </w:r>
            <w:r>
              <w:rPr>
                <w:rFonts w:hint="cs"/>
                <w:rtl/>
              </w:rPr>
              <w:t xml:space="preserve">  (הדור הבא של </w:t>
            </w:r>
            <w:r>
              <w:rPr>
                <w:rFonts w:hint="cs"/>
              </w:rPr>
              <w:t>G</w:t>
            </w:r>
            <w:r>
              <w:t>IS</w:t>
            </w:r>
            <w:r>
              <w:rPr>
                <w:rFonts w:hint="cs"/>
                <w:rtl/>
              </w:rPr>
              <w:t>) לכל תוכנה בחוזה.</w:t>
            </w:r>
            <w:r>
              <w:rPr>
                <w:rFonts w:hint="cs"/>
                <w:rtl/>
                <w:lang w:eastAsia="ru-RU"/>
              </w:rPr>
              <w:t xml:space="preserve"> הפסקת תמיכה לא תגרום לתוכנות להפסיק לעבוד אבל שידרוג לגרסה חדשה ידרוש קנית תוכנה חדשה. התמיכה כוללת סמינרים (יומי עיון) והשתתפות בכנס שנתי אבל לא קורסים, בשביל לימודים ספציפים צריך לרכוש שעות לימודים.</w:t>
            </w:r>
          </w:p>
          <w:p w:rsidR="00222867" w:rsidRDefault="002810E5" w:rsidP="00D91E7F">
            <w:pPr>
              <w:spacing w:line="276" w:lineRule="auto"/>
              <w:rPr>
                <w:rFonts w:ascii="Arial" w:hAnsi="Arial"/>
              </w:rPr>
            </w:pPr>
            <w:r>
              <w:rPr>
                <w:rFonts w:hint="cs"/>
                <w:rtl/>
                <w:lang w:eastAsia="ru-RU"/>
              </w:rPr>
              <w:t xml:space="preserve">התוכנות כוללות </w:t>
            </w:r>
            <w:r>
              <w:t>ArcGIS Server</w:t>
            </w:r>
            <w:r>
              <w:rPr>
                <w:rFonts w:hint="cs"/>
                <w:rtl/>
                <w:lang w:eastAsia="ru-RU"/>
              </w:rPr>
              <w:t xml:space="preserve"> . </w:t>
            </w:r>
            <w:r>
              <w:rPr>
                <w:rFonts w:hint="cs"/>
                <w:rtl/>
              </w:rPr>
              <w:t>התוכנה</w:t>
            </w:r>
            <w:r>
              <w:t xml:space="preserve">ArcGIS Server </w:t>
            </w:r>
            <w:r>
              <w:rPr>
                <w:rFonts w:hint="cs"/>
                <w:rtl/>
              </w:rPr>
              <w:t xml:space="preserve"> של חברת</w:t>
            </w:r>
            <w:r>
              <w:t xml:space="preserve">ESRI </w:t>
            </w:r>
            <w:r>
              <w:rPr>
                <w:rFonts w:hint="cs"/>
                <w:rtl/>
              </w:rPr>
              <w:t xml:space="preserve"> נותנת שרותי סרבר בשביל מפות ואפליקציות </w:t>
            </w:r>
            <w:r>
              <w:t>GIS</w:t>
            </w:r>
            <w:r>
              <w:rPr>
                <w:rFonts w:hint="cs"/>
                <w:rtl/>
              </w:rPr>
              <w:t xml:space="preserve"> שיוצרו על ידי </w:t>
            </w:r>
            <w:r>
              <w:t>ArcMap</w:t>
            </w:r>
            <w:r>
              <w:rPr>
                <w:rFonts w:hint="cs"/>
                <w:rtl/>
              </w:rPr>
              <w:t>, וגישה למפות ואפליקציות האלה דרך ה</w:t>
            </w:r>
            <w:r w:rsidR="00D91E7F">
              <w:rPr>
                <w:rFonts w:hint="cs"/>
                <w:rtl/>
              </w:rPr>
              <w:t>רשת</w:t>
            </w:r>
            <w:r>
              <w:rPr>
                <w:rFonts w:hint="cs"/>
                <w:rtl/>
              </w:rPr>
              <w:t>, במיוחד בשביל גישה מהאתר של המכון (הפורטל)</w:t>
            </w:r>
            <w:r w:rsidR="00D91E7F">
              <w:rPr>
                <w:rFonts w:hint="cs"/>
                <w:rtl/>
              </w:rPr>
              <w:t xml:space="preserve"> ולאיסוף נתונים בשדה דרך האפליקציה </w:t>
            </w:r>
            <w:r w:rsidR="00D91E7F">
              <w:t>collector</w:t>
            </w:r>
            <w:r>
              <w:rPr>
                <w:rFonts w:hint="cs"/>
                <w:rtl/>
              </w:rPr>
              <w:t>.</w:t>
            </w:r>
            <w:r>
              <w:rPr>
                <w:rFonts w:ascii="Arial" w:hAnsi="Arial" w:hint="cs"/>
                <w:b/>
                <w:bCs/>
                <w:rtl/>
              </w:rPr>
              <w:t xml:space="preserve"> </w:t>
            </w:r>
            <w:r w:rsidRPr="002810E5">
              <w:rPr>
                <w:rFonts w:ascii="Arial" w:hAnsi="Arial"/>
                <w:rtl/>
              </w:rPr>
              <w:t>בעידן חופש מידע חשוב שמפות של המכון ואפליקציות שנותנות גישה לנתונים בתוך המפות יהיו זמין באתר של המכון.</w:t>
            </w:r>
          </w:p>
          <w:p w:rsidR="007C7630" w:rsidRDefault="007C7630" w:rsidP="00D91E7F">
            <w:pPr>
              <w:spacing w:line="276" w:lineRule="auto"/>
              <w:rPr>
                <w:rFonts w:ascii="Arial" w:hAnsi="Arial"/>
              </w:rPr>
            </w:pPr>
          </w:p>
          <w:p w:rsidR="007C7630" w:rsidRDefault="007C7630" w:rsidP="00D91E7F">
            <w:pPr>
              <w:spacing w:line="276" w:lineRule="auto"/>
              <w:rPr>
                <w:rFonts w:ascii="Arial" w:hAnsi="Arial" w:hint="cs"/>
                <w:rtl/>
              </w:rPr>
            </w:pPr>
            <w:r>
              <w:rPr>
                <w:rFonts w:ascii="Arial" w:hAnsi="Arial" w:hint="cs"/>
                <w:rtl/>
              </w:rPr>
              <w:t xml:space="preserve">בנוסף, חידוש רישוי ואחזקה עבור 2 רישיונות </w:t>
            </w:r>
            <w:r w:rsidRPr="007C7630">
              <w:rPr>
                <w:rFonts w:ascii="Arial" w:hAnsi="Arial"/>
              </w:rPr>
              <w:t>ArcGIS Desktop Basic Single Use Secondary</w:t>
            </w:r>
            <w:r>
              <w:rPr>
                <w:rFonts w:ascii="Arial" w:hAnsi="Arial" w:hint="cs"/>
                <w:rtl/>
              </w:rPr>
              <w:t xml:space="preserve"> שהתווספו במסגרת קליטת האגף לסיסמולוגיה מהמכון הגיאופיסי למכון הגיאולוגי והיו קיימים ברשות החוקרים הפועלים בתחום.</w:t>
            </w:r>
          </w:p>
          <w:p w:rsidR="007C7630" w:rsidRPr="00AF57E9" w:rsidRDefault="007C7630" w:rsidP="00D91E7F">
            <w:pPr>
              <w:spacing w:line="276" w:lineRule="auto"/>
              <w:rPr>
                <w:rFonts w:asciiTheme="minorBidi" w:hAnsiTheme="minorBidi" w:cstheme="minorBidi" w:hint="cs"/>
                <w:b/>
                <w:sz w:val="21"/>
                <w:szCs w:val="21"/>
                <w:highlight w:val="yellow"/>
                <w:rtl/>
                <w:lang w:eastAsia="he-IL"/>
              </w:rPr>
            </w:pPr>
          </w:p>
        </w:tc>
      </w:tr>
    </w:tbl>
    <w:p w:rsidR="00222867" w:rsidRPr="00AF57E9" w:rsidRDefault="009D75BC" w:rsidP="00222867">
      <w:pPr>
        <w:rPr>
          <w:rFonts w:asciiTheme="minorBidi" w:hAnsiTheme="minorBidi" w:cstheme="minorBidi"/>
          <w:b/>
          <w:sz w:val="21"/>
          <w:szCs w:val="21"/>
          <w:lang w:eastAsia="he-IL"/>
        </w:rPr>
      </w:pPr>
    </w:p>
    <w:p w:rsidR="00222867" w:rsidRPr="00AF57E9" w:rsidRDefault="009B6B29" w:rsidP="006A1DCF">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6A1DCF">
        <w:rPr>
          <w:rFonts w:ascii="Arial" w:hAnsi="Arial"/>
          <w:b/>
          <w:sz w:val="28"/>
          <w:szCs w:val="28"/>
        </w:rPr>
        <w:sym w:font="Wingdings" w:char="F078"/>
      </w:r>
      <w:r w:rsidRPr="00AF57E9">
        <w:rPr>
          <w:rFonts w:asciiTheme="minorBidi" w:hAnsiTheme="minorBidi" w:cstheme="minorBidi"/>
          <w:b/>
          <w:sz w:val="21"/>
          <w:szCs w:val="21"/>
          <w:rtl/>
        </w:rPr>
        <w:t xml:space="preserve">  לא</w:t>
      </w:r>
    </w:p>
    <w:p w:rsidR="00222867" w:rsidRPr="00AF57E9" w:rsidRDefault="009D75BC"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9D75B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6A1DCF">
            <w:pPr>
              <w:ind w:right="283"/>
              <w:rPr>
                <w:rFonts w:asciiTheme="minorBidi" w:hAnsiTheme="minorBidi" w:cstheme="minorBidi"/>
                <w:b/>
                <w:sz w:val="21"/>
                <w:szCs w:val="21"/>
                <w:lang w:eastAsia="he-IL"/>
              </w:rPr>
            </w:pPr>
            <w:r>
              <w:rPr>
                <w:rFonts w:ascii="Arial" w:hAnsi="Arial"/>
                <w:b/>
                <w:sz w:val="28"/>
                <w:szCs w:val="28"/>
              </w:rPr>
              <w:sym w:font="Wingdings" w:char="F078"/>
            </w:r>
            <w:r w:rsidR="009B6B29"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9D75BC">
            <w:pPr>
              <w:ind w:right="283"/>
              <w:rPr>
                <w:rFonts w:asciiTheme="minorBidi" w:hAnsiTheme="minorBidi" w:cstheme="minorBidi"/>
                <w:b/>
                <w:sz w:val="21"/>
                <w:szCs w:val="21"/>
                <w:lang w:eastAsia="he-IL"/>
              </w:rPr>
            </w:pPr>
          </w:p>
        </w:tc>
      </w:tr>
    </w:tbl>
    <w:p w:rsidR="00222867" w:rsidRPr="00AF57E9" w:rsidRDefault="009D75B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4"/>
        <w:gridCol w:w="3349"/>
        <w:gridCol w:w="2996"/>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8245DF" w:rsidRDefault="008245DF">
            <w:pPr>
              <w:rPr>
                <w:rFonts w:ascii="Arial" w:hAnsi="Arial"/>
                <w:b/>
                <w:sz w:val="22"/>
                <w:szCs w:val="22"/>
                <w:highlight w:val="yellow"/>
                <w:lang w:eastAsia="he-IL"/>
              </w:rPr>
            </w:pPr>
            <w:r w:rsidRPr="008245DF">
              <w:rPr>
                <w:rFonts w:ascii="Arial" w:hAnsi="Arial"/>
                <w:b/>
                <w:sz w:val="22"/>
                <w:szCs w:val="22"/>
                <w:rtl/>
              </w:rPr>
              <w:t>סיסטמטיקס</w:t>
            </w:r>
            <w:r w:rsidR="007C7630">
              <w:rPr>
                <w:rFonts w:ascii="Arial" w:hAnsi="Arial" w:hint="cs"/>
                <w:b/>
                <w:sz w:val="22"/>
                <w:szCs w:val="22"/>
                <w:rtl/>
              </w:rPr>
              <w:t xml:space="preserve"> טכנולוגיות </w:t>
            </w:r>
            <w:r w:rsidRPr="008245DF">
              <w:rPr>
                <w:rFonts w:ascii="Arial" w:hAnsi="Arial"/>
                <w:b/>
                <w:sz w:val="22"/>
                <w:szCs w:val="22"/>
                <w:rtl/>
              </w:rPr>
              <w:t xml:space="preserve"> ר. ג. בע"מ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AF57E9" w:rsidRDefault="007C7630">
            <w:pPr>
              <w:rPr>
                <w:rFonts w:asciiTheme="minorBidi" w:hAnsiTheme="minorBidi" w:cstheme="minorBidi" w:hint="cs"/>
                <w:b/>
                <w:sz w:val="21"/>
                <w:szCs w:val="21"/>
                <w:highlight w:val="yellow"/>
                <w:lang w:eastAsia="he-IL"/>
              </w:rPr>
            </w:pPr>
            <w:r w:rsidRPr="007C7630">
              <w:rPr>
                <w:rFonts w:asciiTheme="minorBidi" w:hAnsiTheme="minorBidi"/>
                <w:b/>
                <w:sz w:val="21"/>
                <w:szCs w:val="21"/>
                <w:rtl/>
                <w:lang w:eastAsia="he-IL"/>
              </w:rPr>
              <w:t>511257305</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lastRenderedPageBreak/>
              <w:t xml:space="preserve">ספק זה הנו: </w:t>
            </w:r>
          </w:p>
        </w:tc>
        <w:tc>
          <w:tcPr>
            <w:tcW w:w="3420" w:type="dxa"/>
            <w:hideMark/>
          </w:tcPr>
          <w:p w:rsidR="00222867" w:rsidRPr="00AF57E9" w:rsidRDefault="006A1DCF" w:rsidP="009B6B29">
            <w:pPr>
              <w:rPr>
                <w:rFonts w:asciiTheme="minorBidi" w:hAnsiTheme="minorBidi" w:cstheme="minorBidi"/>
                <w:b/>
                <w:sz w:val="21"/>
                <w:szCs w:val="21"/>
                <w:lang w:eastAsia="he-IL"/>
              </w:rPr>
            </w:pPr>
            <w:r>
              <w:rPr>
                <w:rFonts w:ascii="Arial" w:hAnsi="Arial"/>
                <w:b/>
                <w:sz w:val="28"/>
                <w:szCs w:val="28"/>
              </w:rPr>
              <w:sym w:font="Wingdings" w:char="F078"/>
            </w:r>
            <w:r w:rsidR="009B6B29" w:rsidRPr="00AF57E9">
              <w:rPr>
                <w:rFonts w:asciiTheme="minorBidi" w:hAnsiTheme="minorBidi" w:cstheme="minorBidi"/>
                <w:b/>
                <w:sz w:val="21"/>
                <w:szCs w:val="21"/>
                <w:rtl/>
              </w:rPr>
              <w:t xml:space="preserve">ספק יחיד </w:t>
            </w:r>
          </w:p>
        </w:tc>
        <w:tc>
          <w:tcPr>
            <w:tcW w:w="3060" w:type="dxa"/>
            <w:hideMark/>
          </w:tcPr>
          <w:p w:rsidR="00222867" w:rsidRPr="00AF57E9" w:rsidRDefault="009B6B29" w:rsidP="009B6B29">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AF57E9" w:rsidRDefault="00932893">
            <w:pPr>
              <w:rPr>
                <w:rFonts w:asciiTheme="minorBidi" w:hAnsiTheme="minorBidi" w:cstheme="minorBidi"/>
                <w:b/>
                <w:sz w:val="21"/>
                <w:szCs w:val="21"/>
                <w:highlight w:val="yellow"/>
                <w:lang w:eastAsia="he-IL"/>
              </w:rPr>
            </w:pPr>
            <w:r>
              <w:rPr>
                <w:rFonts w:asciiTheme="minorBidi" w:hAnsiTheme="minorBidi" w:cstheme="minorBidi" w:hint="cs"/>
                <w:b/>
                <w:sz w:val="21"/>
                <w:szCs w:val="21"/>
                <w:highlight w:val="yellow"/>
                <w:rtl/>
                <w:lang w:eastAsia="he-IL"/>
              </w:rPr>
              <w:t>46,110$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AF57E9" w:rsidRDefault="00932893">
            <w:pPr>
              <w:rPr>
                <w:rFonts w:asciiTheme="minorBidi" w:hAnsiTheme="minorBidi" w:cstheme="minorBidi"/>
                <w:b/>
                <w:sz w:val="21"/>
                <w:szCs w:val="21"/>
                <w:highlight w:val="yellow"/>
                <w:lang w:eastAsia="he-IL"/>
              </w:rPr>
            </w:pPr>
            <w:r>
              <w:rPr>
                <w:rFonts w:ascii="Arial" w:hAnsi="Arial" w:hint="cs"/>
                <w:b/>
                <w:sz w:val="24"/>
                <w:rtl/>
              </w:rPr>
              <w:t>עד 31.07.2021</w:t>
            </w:r>
          </w:p>
        </w:tc>
      </w:tr>
    </w:tbl>
    <w:p w:rsidR="00222867" w:rsidRPr="00AF57E9" w:rsidRDefault="009D75BC"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bookmarkStart w:id="0" w:name="_GoBack"/>
      <w:bookmarkEnd w:id="0"/>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9D75BC"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9D75B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C317D5">
        <w:tc>
          <w:tcPr>
            <w:tcW w:w="9019" w:type="dxa"/>
            <w:tcBorders>
              <w:top w:val="single" w:sz="4" w:space="0" w:color="auto"/>
              <w:left w:val="single" w:sz="4" w:space="0" w:color="auto"/>
              <w:bottom w:val="single" w:sz="4" w:space="0" w:color="auto"/>
              <w:right w:val="single" w:sz="4" w:space="0" w:color="auto"/>
            </w:tcBorders>
          </w:tcPr>
          <w:p w:rsidR="00C317D5" w:rsidRDefault="00C317D5" w:rsidP="00C317D5">
            <w:pPr>
              <w:spacing w:line="360" w:lineRule="auto"/>
              <w:rPr>
                <w:rFonts w:ascii="Arial" w:hAnsi="Arial"/>
                <w:b/>
                <w:sz w:val="22"/>
                <w:szCs w:val="22"/>
                <w:rtl/>
              </w:rPr>
            </w:pPr>
            <w:r w:rsidRPr="00C317D5">
              <w:rPr>
                <w:rFonts w:ascii="Arial" w:hAnsi="Arial"/>
                <w:b/>
                <w:sz w:val="22"/>
                <w:szCs w:val="22"/>
                <w:rtl/>
              </w:rPr>
              <w:t xml:space="preserve">מחיפוש באימטנט נמצא כי חברת סיסטמטיקס ר. ג. בע"מ היא הנציג היחיד והרשמי של חברת </w:t>
            </w:r>
            <w:r w:rsidRPr="00C317D5">
              <w:rPr>
                <w:rFonts w:ascii="Arial" w:hAnsi="Arial"/>
                <w:b/>
                <w:sz w:val="22"/>
                <w:szCs w:val="22"/>
              </w:rPr>
              <w:t>ESRI</w:t>
            </w:r>
            <w:r w:rsidRPr="00C317D5">
              <w:rPr>
                <w:rFonts w:ascii="Arial" w:hAnsi="Arial"/>
                <w:b/>
                <w:sz w:val="22"/>
                <w:szCs w:val="22"/>
                <w:rtl/>
              </w:rPr>
              <w:t xml:space="preserve"> בארץ</w:t>
            </w:r>
            <w:r w:rsidR="006323FF">
              <w:rPr>
                <w:rFonts w:ascii="Arial" w:hAnsi="Arial" w:hint="cs"/>
                <w:b/>
                <w:sz w:val="22"/>
                <w:szCs w:val="22"/>
                <w:rtl/>
              </w:rPr>
              <w:t>,</w:t>
            </w:r>
            <w:r w:rsidRPr="00C317D5">
              <w:rPr>
                <w:rFonts w:ascii="Arial" w:hAnsi="Arial"/>
                <w:b/>
                <w:sz w:val="22"/>
                <w:szCs w:val="22"/>
                <w:rtl/>
              </w:rPr>
              <w:t xml:space="preserve"> לפי האתר של </w:t>
            </w:r>
            <w:r w:rsidRPr="00C317D5">
              <w:rPr>
                <w:rFonts w:ascii="Arial" w:hAnsi="Arial"/>
                <w:b/>
                <w:sz w:val="22"/>
                <w:szCs w:val="22"/>
              </w:rPr>
              <w:t>ESRI</w:t>
            </w:r>
            <w:r w:rsidRPr="00C317D5">
              <w:rPr>
                <w:rFonts w:ascii="Arial" w:hAnsi="Arial"/>
                <w:b/>
                <w:sz w:val="22"/>
                <w:szCs w:val="22"/>
                <w:rtl/>
              </w:rPr>
              <w:t xml:space="preserve">  :</w:t>
            </w:r>
            <w:r w:rsidRPr="00C317D5">
              <w:rPr>
                <w:rFonts w:ascii="Arial" w:hAnsi="Arial"/>
                <w:sz w:val="22"/>
                <w:szCs w:val="22"/>
              </w:rPr>
              <w:t xml:space="preserve"> </w:t>
            </w:r>
            <w:hyperlink r:id="rId11" w:history="1">
              <w:r w:rsidRPr="00C317D5">
                <w:rPr>
                  <w:rStyle w:val="Hyperlink"/>
                  <w:rFonts w:ascii="Arial" w:hAnsi="Arial"/>
                  <w:sz w:val="22"/>
                  <w:szCs w:val="22"/>
                </w:rPr>
                <w:t>http://www.esri.com/about-esri/contact</w:t>
              </w:r>
            </w:hyperlink>
            <w:r w:rsidRPr="00C317D5">
              <w:rPr>
                <w:rFonts w:ascii="Arial" w:hAnsi="Arial"/>
                <w:b/>
                <w:sz w:val="22"/>
                <w:szCs w:val="22"/>
                <w:rtl/>
              </w:rPr>
              <w:t xml:space="preserve"> </w:t>
            </w:r>
            <w:r>
              <w:rPr>
                <w:rFonts w:ascii="Arial" w:hAnsi="Arial" w:hint="cs"/>
                <w:b/>
                <w:sz w:val="22"/>
                <w:szCs w:val="22"/>
                <w:rtl/>
              </w:rPr>
              <w:t xml:space="preserve">. </w:t>
            </w:r>
            <w:r w:rsidRPr="00C317D5">
              <w:rPr>
                <w:rFonts w:ascii="Arial" w:hAnsi="Arial"/>
                <w:b/>
                <w:sz w:val="22"/>
                <w:szCs w:val="22"/>
                <w:rtl/>
              </w:rPr>
              <w:t xml:space="preserve">מצ"ב </w:t>
            </w:r>
            <w:r>
              <w:rPr>
                <w:rFonts w:ascii="Arial" w:hAnsi="Arial" w:hint="cs"/>
                <w:b/>
                <w:sz w:val="22"/>
                <w:szCs w:val="22"/>
                <w:rtl/>
              </w:rPr>
              <w:t>עותק</w:t>
            </w:r>
            <w:r w:rsidRPr="00C317D5">
              <w:rPr>
                <w:rFonts w:ascii="Arial" w:hAnsi="Arial"/>
                <w:b/>
                <w:sz w:val="22"/>
                <w:szCs w:val="22"/>
                <w:rtl/>
              </w:rPr>
              <w:t xml:space="preserve"> אישור</w:t>
            </w:r>
            <w:r>
              <w:rPr>
                <w:rFonts w:ascii="Arial" w:hAnsi="Arial" w:hint="cs"/>
                <w:b/>
                <w:sz w:val="22"/>
                <w:szCs w:val="22"/>
                <w:rtl/>
              </w:rPr>
              <w:t xml:space="preserve"> מ</w:t>
            </w:r>
            <w:r>
              <w:rPr>
                <w:rFonts w:ascii="Arial" w:hAnsi="Arial" w:hint="cs"/>
                <w:b/>
                <w:sz w:val="22"/>
                <w:szCs w:val="22"/>
              </w:rPr>
              <w:t>ESRI</w:t>
            </w:r>
            <w:r>
              <w:rPr>
                <w:rFonts w:ascii="Arial" w:hAnsi="Arial" w:hint="cs"/>
                <w:b/>
                <w:sz w:val="22"/>
                <w:szCs w:val="22"/>
                <w:rtl/>
              </w:rPr>
              <w:t xml:space="preserve"> בכתב שחברת </w:t>
            </w:r>
            <w:r w:rsidRPr="00C317D5">
              <w:rPr>
                <w:rFonts w:ascii="Arial" w:hAnsi="Arial"/>
                <w:b/>
                <w:sz w:val="22"/>
                <w:szCs w:val="22"/>
                <w:rtl/>
              </w:rPr>
              <w:t>סיסטמטיקס ר. ג. בע"מ היא הנציג</w:t>
            </w:r>
            <w:r>
              <w:rPr>
                <w:rFonts w:ascii="Arial" w:hAnsi="Arial" w:hint="cs"/>
                <w:b/>
                <w:sz w:val="22"/>
                <w:szCs w:val="22"/>
                <w:rtl/>
              </w:rPr>
              <w:t xml:space="preserve"> הרשמי בארץ.</w:t>
            </w:r>
          </w:p>
          <w:p w:rsidR="00222867" w:rsidRPr="00C317D5" w:rsidRDefault="00C317D5" w:rsidP="00EF63C8">
            <w:pPr>
              <w:spacing w:line="360" w:lineRule="auto"/>
              <w:rPr>
                <w:rFonts w:ascii="Arial" w:hAnsi="Arial"/>
                <w:b/>
                <w:sz w:val="22"/>
                <w:szCs w:val="22"/>
                <w:lang w:eastAsia="he-IL"/>
              </w:rPr>
            </w:pPr>
            <w:r w:rsidRPr="00C317D5">
              <w:rPr>
                <w:rFonts w:ascii="Arial" w:hAnsi="Arial"/>
                <w:b/>
                <w:sz w:val="22"/>
                <w:szCs w:val="22"/>
                <w:rtl/>
              </w:rPr>
              <w:t xml:space="preserve">חברת סיסטמטיקס ר. ג. בע"מ מעסיקה מומחים לכל אספקטים של כל התוכנות </w:t>
            </w:r>
            <w:r w:rsidRPr="00C317D5">
              <w:rPr>
                <w:rFonts w:ascii="Arial" w:hAnsi="Arial"/>
                <w:b/>
                <w:sz w:val="22"/>
                <w:szCs w:val="22"/>
              </w:rPr>
              <w:t>ARCGIS</w:t>
            </w:r>
            <w:r w:rsidRPr="00C317D5">
              <w:rPr>
                <w:rFonts w:ascii="Arial" w:hAnsi="Arial"/>
                <w:b/>
                <w:sz w:val="22"/>
                <w:szCs w:val="22"/>
                <w:rtl/>
              </w:rPr>
              <w:t xml:space="preserve"> כולל </w:t>
            </w:r>
            <w:r w:rsidRPr="00C317D5">
              <w:rPr>
                <w:rFonts w:ascii="Arial" w:hAnsi="Arial"/>
                <w:sz w:val="22"/>
                <w:szCs w:val="22"/>
              </w:rPr>
              <w:t>ArcGIS Server</w:t>
            </w:r>
            <w:r w:rsidRPr="00C317D5">
              <w:rPr>
                <w:rFonts w:ascii="Arial" w:hAnsi="Arial"/>
                <w:sz w:val="22"/>
                <w:szCs w:val="22"/>
                <w:rtl/>
              </w:rPr>
              <w:t xml:space="preserve"> </w:t>
            </w:r>
            <w:r>
              <w:rPr>
                <w:rFonts w:ascii="Arial" w:hAnsi="Arial" w:hint="cs"/>
                <w:sz w:val="22"/>
                <w:szCs w:val="22"/>
                <w:rtl/>
              </w:rPr>
              <w:t>והם יכולים לפנות ישר ל</w:t>
            </w:r>
            <w:r w:rsidRPr="00C317D5">
              <w:rPr>
                <w:rFonts w:ascii="Arial" w:hAnsi="Arial"/>
                <w:b/>
                <w:sz w:val="22"/>
                <w:szCs w:val="22"/>
                <w:rtl/>
              </w:rPr>
              <w:t xml:space="preserve">חברת </w:t>
            </w:r>
            <w:r w:rsidRPr="00C317D5">
              <w:rPr>
                <w:rFonts w:ascii="Arial" w:hAnsi="Arial"/>
                <w:b/>
                <w:sz w:val="22"/>
                <w:szCs w:val="22"/>
              </w:rPr>
              <w:t>ESRI</w:t>
            </w:r>
            <w:r>
              <w:rPr>
                <w:rFonts w:ascii="Arial" w:hAnsi="Arial"/>
                <w:sz w:val="22"/>
                <w:szCs w:val="22"/>
              </w:rPr>
              <w:t xml:space="preserve"> </w:t>
            </w:r>
            <w:r>
              <w:rPr>
                <w:rFonts w:ascii="Arial" w:hAnsi="Arial" w:hint="cs"/>
                <w:sz w:val="22"/>
                <w:szCs w:val="22"/>
                <w:rtl/>
              </w:rPr>
              <w:t xml:space="preserve"> </w:t>
            </w:r>
            <w:r w:rsidR="00EF63C8">
              <w:rPr>
                <w:rFonts w:ascii="Arial" w:hAnsi="Arial" w:hint="cs"/>
                <w:sz w:val="22"/>
                <w:szCs w:val="22"/>
                <w:rtl/>
              </w:rPr>
              <w:t>אם עולה הצורך</w:t>
            </w:r>
            <w:r w:rsidRPr="00C317D5">
              <w:rPr>
                <w:rFonts w:ascii="Arial" w:hAnsi="Arial"/>
                <w:sz w:val="22"/>
                <w:szCs w:val="22"/>
                <w:rtl/>
              </w:rPr>
              <w:t>.</w:t>
            </w:r>
            <w:r w:rsidRPr="00C317D5">
              <w:rPr>
                <w:rFonts w:ascii="Arial" w:hAnsi="Arial"/>
                <w:b/>
                <w:sz w:val="22"/>
                <w:szCs w:val="22"/>
                <w:rtl/>
              </w:rPr>
              <w:t xml:space="preserve"> השרות קריאה נותנת תשובה ביום של הקריאה, דבר חשוב והכרחי בכל שקשור לאתר של המכון.</w:t>
            </w:r>
            <w:r>
              <w:rPr>
                <w:rFonts w:ascii="Arial" w:hAnsi="Arial" w:hint="cs"/>
                <w:b/>
                <w:sz w:val="22"/>
                <w:szCs w:val="22"/>
                <w:rtl/>
                <w:lang w:eastAsia="he-IL"/>
              </w:rPr>
              <w:t xml:space="preserve"> </w:t>
            </w:r>
          </w:p>
        </w:tc>
      </w:tr>
    </w:tbl>
    <w:p w:rsidR="00222867" w:rsidRPr="00AF57E9" w:rsidRDefault="009D75BC"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9D75BC"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EF63C8">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שמואל הוילנד </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EF63C8">
            <w:pPr>
              <w:spacing w:line="360" w:lineRule="auto"/>
              <w:rPr>
                <w:rFonts w:asciiTheme="minorBidi" w:hAnsiTheme="minorBidi" w:cstheme="minorBidi"/>
                <w:b/>
                <w:sz w:val="21"/>
                <w:szCs w:val="21"/>
                <w:lang w:eastAsia="he-IL"/>
              </w:rPr>
            </w:pPr>
            <w:r>
              <w:rPr>
                <w:rFonts w:ascii="Arial" w:hAnsi="Arial" w:hint="cs"/>
                <w:b/>
                <w:sz w:val="22"/>
                <w:szCs w:val="22"/>
                <w:rtl/>
              </w:rPr>
              <w:t xml:space="preserve">מרכז בכיר בתחום </w:t>
            </w:r>
            <w:r>
              <w:rPr>
                <w:rFonts w:ascii="Arial" w:hAnsi="Arial" w:hint="cs"/>
                <w:b/>
                <w:sz w:val="22"/>
                <w:szCs w:val="22"/>
              </w:rPr>
              <w:t>GIS</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EF63C8">
            <w:pPr>
              <w:spacing w:line="360" w:lineRule="auto"/>
              <w:rPr>
                <w:rFonts w:asciiTheme="minorBidi" w:hAnsiTheme="minorBidi" w:cstheme="minorBidi"/>
                <w:b/>
                <w:sz w:val="21"/>
                <w:szCs w:val="21"/>
                <w:lang w:eastAsia="he-IL"/>
              </w:rPr>
            </w:pPr>
            <w:r w:rsidRPr="00EF63C8">
              <w:rPr>
                <w:rFonts w:asciiTheme="minorBidi" w:hAnsiTheme="minorBidi"/>
                <w:b/>
                <w:noProof/>
                <w:sz w:val="21"/>
                <w:szCs w:val="21"/>
                <w:rtl/>
              </w:rPr>
              <w:drawing>
                <wp:inline distT="0" distB="0" distL="0" distR="0">
                  <wp:extent cx="904875" cy="323850"/>
                  <wp:effectExtent l="0" t="0" r="9525" b="0"/>
                  <wp:docPr id="1" name="Picture 1" descr="C:\Users\shmuel.hoyland\Pictures\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muel.hoyland\Pictures\signature.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04875" cy="323850"/>
                          </a:xfrm>
                          <a:prstGeom prst="rect">
                            <a:avLst/>
                          </a:prstGeom>
                          <a:noFill/>
                          <a:ln>
                            <a:noFill/>
                          </a:ln>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9D75BC" w:rsidP="00222867"/>
    <w:sectPr w:rsidR="00222867" w:rsidRPr="00817FBA" w:rsidSect="00DE4C1B">
      <w:headerReference w:type="default" r:id="rId13"/>
      <w:footerReference w:type="default" r:id="rId14"/>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63CE" w:rsidRDefault="00EE63CE">
      <w:r>
        <w:separator/>
      </w:r>
    </w:p>
  </w:endnote>
  <w:endnote w:type="continuationSeparator" w:id="0">
    <w:p w:rsidR="00EE63CE" w:rsidRDefault="00EE63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auto"/>
    <w:notTrueType/>
    <w:pitch w:val="variable"/>
    <w:sig w:usb0="00000000" w:usb1="08080000" w:usb2="00000010" w:usb3="00000000" w:csb0="001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9D75BC">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9D75BC">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9D75BC"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9D75B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63CE" w:rsidRDefault="00EE63CE">
      <w:r>
        <w:separator/>
      </w:r>
    </w:p>
  </w:footnote>
  <w:footnote w:type="continuationSeparator" w:id="0">
    <w:p w:rsidR="00EE63CE" w:rsidRDefault="00EE63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D75BC" w:rsidP="008960FF">
          <w:pPr>
            <w:rPr>
              <w:rFonts w:ascii="Arial" w:hAnsi="Arial"/>
            </w:rPr>
          </w:pPr>
        </w:p>
      </w:tc>
      <w:tc>
        <w:tcPr>
          <w:tcW w:w="3612" w:type="dxa"/>
          <w:vMerge/>
          <w:tcBorders>
            <w:left w:val="nil"/>
            <w:right w:val="single" w:sz="4" w:space="0" w:color="auto"/>
          </w:tcBorders>
          <w:shd w:val="clear" w:color="auto" w:fill="F2F2F2"/>
        </w:tcPr>
        <w:p w:rsidR="009220EC" w:rsidRDefault="009D75B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9D75BC"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9D75B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9D75BC"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9D75B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9D75B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2810E5"/>
    <w:rsid w:val="00336CDD"/>
    <w:rsid w:val="00361D03"/>
    <w:rsid w:val="006323FF"/>
    <w:rsid w:val="006A1DCF"/>
    <w:rsid w:val="007548B0"/>
    <w:rsid w:val="007C7630"/>
    <w:rsid w:val="008245DF"/>
    <w:rsid w:val="00932893"/>
    <w:rsid w:val="009B6B29"/>
    <w:rsid w:val="009C27CF"/>
    <w:rsid w:val="009D75BC"/>
    <w:rsid w:val="009F7FB7"/>
    <w:rsid w:val="00B13566"/>
    <w:rsid w:val="00C317D5"/>
    <w:rsid w:val="00D91E7F"/>
    <w:rsid w:val="00D927D7"/>
    <w:rsid w:val="00EE63CE"/>
    <w:rsid w:val="00EF63C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EF5BC49"/>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1.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esri.com/about-esri/contact"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CAD056A-5189-40BA-A4E1-881FA9334957}">
  <ds:schemaRefs>
    <ds:schemaRef ds:uri="http://schemas.microsoft.com/office/2006/documentManagement/types"/>
    <ds:schemaRef ds:uri="http://purl.org/dc/elements/1.1/"/>
    <ds:schemaRef ds:uri="http://schemas.openxmlformats.org/package/2006/metadata/core-properties"/>
    <ds:schemaRef ds:uri="a46656d4-8850-49b3-aebd-68bd05f7f43d"/>
    <ds:schemaRef ds:uri="http://www.w3.org/XML/1998/namespace"/>
    <ds:schemaRef ds:uri="http://purl.org/dc/terms/"/>
    <ds:schemaRef ds:uri="http://purl.org/dc/dcmitype/"/>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BDF77551-B9C8-4882-99EB-F6299191D5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549</Words>
  <Characters>2843</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3386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Yael Elharar</cp:lastModifiedBy>
  <cp:revision>2</cp:revision>
  <dcterms:created xsi:type="dcterms:W3CDTF">2020-05-14T06:37:00Z</dcterms:created>
  <dcterms:modified xsi:type="dcterms:W3CDTF">2020-05-14T06:37:00Z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